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344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6E6D17" w:rsidRPr="006E6D17" w14:paraId="4CBAFA81" w14:textId="77777777" w:rsidTr="006E6D17">
        <w:tc>
          <w:tcPr>
            <w:tcW w:w="9350" w:type="dxa"/>
            <w:gridSpan w:val="2"/>
          </w:tcPr>
          <w:p w14:paraId="67C35C5B" w14:textId="1E2047C1" w:rsidR="006E6D17" w:rsidRPr="006E6D17" w:rsidRDefault="006E6D17" w:rsidP="00CA4A55">
            <w:pPr>
              <w:spacing w:line="480" w:lineRule="auto"/>
              <w:jc w:val="center"/>
              <w:rPr>
                <w:rFonts w:ascii="Yuanti SC" w:eastAsia="Yuanti SC" w:hAnsi="Yuanti SC"/>
              </w:rPr>
            </w:pPr>
            <w:r w:rsidRPr="006E6D17">
              <w:rPr>
                <w:rFonts w:ascii="Yuanti SC" w:eastAsia="Yuanti SC" w:hAnsi="Yuanti SC" w:hint="eastAsia"/>
              </w:rPr>
              <w:t>奈能</w:t>
            </w:r>
          </w:p>
        </w:tc>
      </w:tr>
      <w:tr w:rsidR="006E6D17" w:rsidRPr="006E6D17" w14:paraId="206717BF" w14:textId="77777777" w:rsidTr="00CA4A55">
        <w:tc>
          <w:tcPr>
            <w:tcW w:w="3964" w:type="dxa"/>
          </w:tcPr>
          <w:p w14:paraId="3C2912D6" w14:textId="77777777" w:rsidR="006E6D17" w:rsidRPr="006E6D17" w:rsidRDefault="006E6D17" w:rsidP="006E6D17">
            <w:pPr>
              <w:spacing w:line="480" w:lineRule="auto"/>
              <w:rPr>
                <w:rFonts w:ascii="Yuanti SC" w:eastAsia="Yuanti SC" w:hAnsi="Yuanti SC"/>
                <w:lang w:val="en-US"/>
              </w:rPr>
            </w:pPr>
            <w:r w:rsidRPr="006E6D17">
              <w:rPr>
                <w:rFonts w:ascii="Yuanti SC" w:eastAsia="Yuanti SC" w:hAnsi="Yuanti SC" w:hint="eastAsia"/>
                <w:lang w:val="en-US"/>
              </w:rPr>
              <w:t>奈能加速棒 ＋ 盒子</w:t>
            </w:r>
          </w:p>
        </w:tc>
        <w:tc>
          <w:tcPr>
            <w:tcW w:w="5386" w:type="dxa"/>
          </w:tcPr>
          <w:p w14:paraId="0EC46BC5" w14:textId="77777777" w:rsidR="006E6D17" w:rsidRPr="006E6D17" w:rsidRDefault="006E6D17" w:rsidP="006E6D17">
            <w:pPr>
              <w:spacing w:line="480" w:lineRule="auto"/>
              <w:rPr>
                <w:rFonts w:ascii="Yuanti SC" w:eastAsia="Yuanti SC" w:hAnsi="Yuanti SC"/>
              </w:rPr>
            </w:pPr>
          </w:p>
        </w:tc>
      </w:tr>
      <w:tr w:rsidR="006E6D17" w:rsidRPr="006E6D17" w14:paraId="51A1E4F2" w14:textId="77777777" w:rsidTr="006E6D17">
        <w:tc>
          <w:tcPr>
            <w:tcW w:w="9350" w:type="dxa"/>
            <w:gridSpan w:val="2"/>
          </w:tcPr>
          <w:p w14:paraId="2E06B030" w14:textId="77777777" w:rsidR="006E6D17" w:rsidRPr="006E6D17" w:rsidRDefault="006E6D17" w:rsidP="00CA4A55">
            <w:pPr>
              <w:spacing w:line="480" w:lineRule="auto"/>
              <w:jc w:val="center"/>
              <w:rPr>
                <w:rFonts w:ascii="Yuanti SC" w:eastAsia="Yuanti SC" w:hAnsi="Yuanti SC"/>
                <w:lang w:val="en-US"/>
              </w:rPr>
            </w:pPr>
            <w:r w:rsidRPr="006E6D17">
              <w:rPr>
                <w:rFonts w:ascii="Yuanti SC" w:eastAsia="Yuanti SC" w:hAnsi="Yuanti SC" w:hint="eastAsia"/>
                <w:lang w:val="en-US"/>
              </w:rPr>
              <w:t>U</w:t>
            </w:r>
            <w:r w:rsidRPr="006E6D17">
              <w:rPr>
                <w:rFonts w:ascii="Yuanti SC" w:eastAsia="Yuanti SC" w:hAnsi="Yuanti SC"/>
                <w:lang w:val="en-US"/>
              </w:rPr>
              <w:t>p square</w:t>
            </w:r>
          </w:p>
        </w:tc>
      </w:tr>
      <w:tr w:rsidR="006E6D17" w:rsidRPr="006E6D17" w14:paraId="13563F91" w14:textId="77777777" w:rsidTr="00CA4A55">
        <w:tc>
          <w:tcPr>
            <w:tcW w:w="3964" w:type="dxa"/>
          </w:tcPr>
          <w:p w14:paraId="4AD90B01" w14:textId="77777777" w:rsidR="006E6D17" w:rsidRPr="006E6D17" w:rsidRDefault="006E6D17" w:rsidP="006E6D17">
            <w:pPr>
              <w:spacing w:line="480" w:lineRule="auto"/>
              <w:rPr>
                <w:rFonts w:ascii="Yuanti SC" w:eastAsia="Yuanti SC" w:hAnsi="Yuanti SC"/>
                <w:lang w:val="en-US"/>
              </w:rPr>
            </w:pPr>
            <w:r w:rsidRPr="006E6D17">
              <w:rPr>
                <w:rFonts w:ascii="Yuanti SC" w:eastAsia="Yuanti SC" w:hAnsi="Yuanti SC"/>
                <w:lang w:val="en-US"/>
              </w:rPr>
              <w:t xml:space="preserve">Up square </w:t>
            </w:r>
            <w:r w:rsidRPr="006E6D17">
              <w:rPr>
                <w:rFonts w:ascii="Yuanti SC" w:eastAsia="Yuanti SC" w:hAnsi="Yuanti SC" w:hint="eastAsia"/>
                <w:lang w:val="en-US"/>
              </w:rPr>
              <w:t>主機電源線</w:t>
            </w:r>
          </w:p>
        </w:tc>
        <w:tc>
          <w:tcPr>
            <w:tcW w:w="5386" w:type="dxa"/>
          </w:tcPr>
          <w:p w14:paraId="0387FF35" w14:textId="77777777" w:rsidR="006E6D17" w:rsidRPr="006E6D17" w:rsidRDefault="006E6D17" w:rsidP="006E6D17">
            <w:pPr>
              <w:spacing w:line="480" w:lineRule="auto"/>
              <w:rPr>
                <w:rFonts w:ascii="Yuanti SC" w:eastAsia="Yuanti SC" w:hAnsi="Yuanti SC"/>
              </w:rPr>
            </w:pPr>
          </w:p>
        </w:tc>
      </w:tr>
      <w:tr w:rsidR="006E6D17" w:rsidRPr="006E6D17" w14:paraId="1A899427" w14:textId="77777777" w:rsidTr="00CA4A55">
        <w:tc>
          <w:tcPr>
            <w:tcW w:w="3964" w:type="dxa"/>
          </w:tcPr>
          <w:p w14:paraId="6ED150B3" w14:textId="77777777" w:rsidR="006E6D17" w:rsidRPr="006E6D17" w:rsidRDefault="006E6D17" w:rsidP="006E6D17">
            <w:pPr>
              <w:spacing w:line="480" w:lineRule="auto"/>
              <w:rPr>
                <w:rFonts w:ascii="Yuanti SC" w:eastAsia="Yuanti SC" w:hAnsi="Yuanti SC"/>
                <w:lang w:val="en-US"/>
              </w:rPr>
            </w:pPr>
            <w:r w:rsidRPr="006E6D17">
              <w:rPr>
                <w:rFonts w:ascii="Yuanti SC" w:eastAsia="Yuanti SC" w:hAnsi="Yuanti SC"/>
                <w:lang w:val="en-US"/>
              </w:rPr>
              <w:t xml:space="preserve">Up square </w:t>
            </w:r>
            <w:r w:rsidRPr="006E6D17">
              <w:rPr>
                <w:rFonts w:ascii="Yuanti SC" w:eastAsia="Yuanti SC" w:hAnsi="Yuanti SC" w:hint="eastAsia"/>
                <w:lang w:val="en-US"/>
              </w:rPr>
              <w:t>主機變壓器 （裝盒子）</w:t>
            </w:r>
          </w:p>
        </w:tc>
        <w:tc>
          <w:tcPr>
            <w:tcW w:w="5386" w:type="dxa"/>
          </w:tcPr>
          <w:p w14:paraId="6F11D79D" w14:textId="77777777" w:rsidR="006E6D17" w:rsidRPr="006E6D17" w:rsidRDefault="006E6D17" w:rsidP="006E6D17">
            <w:pPr>
              <w:spacing w:line="480" w:lineRule="auto"/>
              <w:rPr>
                <w:rFonts w:ascii="Yuanti SC" w:eastAsia="Yuanti SC" w:hAnsi="Yuanti SC"/>
              </w:rPr>
            </w:pPr>
          </w:p>
        </w:tc>
      </w:tr>
      <w:tr w:rsidR="006E6D17" w:rsidRPr="006E6D17" w14:paraId="781F928F" w14:textId="77777777" w:rsidTr="00CA4A55">
        <w:tc>
          <w:tcPr>
            <w:tcW w:w="3964" w:type="dxa"/>
          </w:tcPr>
          <w:p w14:paraId="2B056839" w14:textId="77777777" w:rsidR="006E6D17" w:rsidRPr="006E6D17" w:rsidRDefault="006E6D17" w:rsidP="006E6D17">
            <w:pPr>
              <w:spacing w:line="480" w:lineRule="auto"/>
              <w:rPr>
                <w:rFonts w:ascii="Yuanti SC" w:eastAsia="Yuanti SC" w:hAnsi="Yuanti SC"/>
                <w:lang w:val="en-US"/>
              </w:rPr>
            </w:pPr>
            <w:r w:rsidRPr="006E6D17">
              <w:rPr>
                <w:rFonts w:ascii="Yuanti SC" w:eastAsia="Yuanti SC" w:hAnsi="Yuanti SC"/>
                <w:lang w:val="en-US"/>
              </w:rPr>
              <w:t xml:space="preserve">Up square </w:t>
            </w:r>
            <w:r w:rsidRPr="006E6D17">
              <w:rPr>
                <w:rFonts w:ascii="Yuanti SC" w:eastAsia="Yuanti SC" w:hAnsi="Yuanti SC" w:hint="eastAsia"/>
                <w:lang w:val="en-US"/>
              </w:rPr>
              <w:t>主機版子</w:t>
            </w:r>
          </w:p>
        </w:tc>
        <w:tc>
          <w:tcPr>
            <w:tcW w:w="5386" w:type="dxa"/>
          </w:tcPr>
          <w:p w14:paraId="097C1433" w14:textId="77777777" w:rsidR="006E6D17" w:rsidRPr="006E6D17" w:rsidRDefault="006E6D17" w:rsidP="006E6D17">
            <w:pPr>
              <w:spacing w:line="480" w:lineRule="auto"/>
              <w:rPr>
                <w:rFonts w:ascii="Yuanti SC" w:eastAsia="Yuanti SC" w:hAnsi="Yuanti SC"/>
              </w:rPr>
            </w:pPr>
          </w:p>
        </w:tc>
      </w:tr>
      <w:tr w:rsidR="006E6D17" w:rsidRPr="006E6D17" w14:paraId="1FE9A870" w14:textId="77777777" w:rsidTr="006E6D17">
        <w:tc>
          <w:tcPr>
            <w:tcW w:w="9350" w:type="dxa"/>
            <w:gridSpan w:val="2"/>
          </w:tcPr>
          <w:p w14:paraId="6E467454" w14:textId="77777777" w:rsidR="006E6D17" w:rsidRPr="006E6D17" w:rsidRDefault="006E6D17" w:rsidP="00CA4A55">
            <w:pPr>
              <w:spacing w:line="480" w:lineRule="auto"/>
              <w:jc w:val="center"/>
              <w:rPr>
                <w:rFonts w:ascii="Yuanti SC" w:eastAsia="Yuanti SC" w:hAnsi="Yuanti SC"/>
                <w:lang w:val="en-US"/>
              </w:rPr>
            </w:pPr>
            <w:proofErr w:type="spellStart"/>
            <w:r w:rsidRPr="006E6D17">
              <w:rPr>
                <w:rFonts w:ascii="Yuanti SC" w:eastAsia="Yuanti SC" w:hAnsi="Yuanti SC"/>
                <w:lang w:val="en-US"/>
              </w:rPr>
              <w:t>Movidius</w:t>
            </w:r>
            <w:proofErr w:type="spellEnd"/>
          </w:p>
        </w:tc>
      </w:tr>
      <w:tr w:rsidR="006E6D17" w:rsidRPr="006E6D17" w14:paraId="5ECF999C" w14:textId="77777777" w:rsidTr="00CA4A55">
        <w:tc>
          <w:tcPr>
            <w:tcW w:w="3964" w:type="dxa"/>
          </w:tcPr>
          <w:p w14:paraId="61EF9625" w14:textId="77777777" w:rsidR="006E6D17" w:rsidRPr="006E6D17" w:rsidRDefault="006E6D17" w:rsidP="006E6D17">
            <w:pPr>
              <w:spacing w:line="480" w:lineRule="auto"/>
              <w:rPr>
                <w:rFonts w:ascii="Yuanti SC" w:eastAsia="Yuanti SC" w:hAnsi="Yuanti SC"/>
                <w:lang w:val="en-US"/>
              </w:rPr>
            </w:pPr>
            <w:proofErr w:type="spellStart"/>
            <w:r w:rsidRPr="006E6D17">
              <w:rPr>
                <w:rFonts w:ascii="Yuanti SC" w:eastAsia="Yuanti SC" w:hAnsi="Yuanti SC"/>
                <w:lang w:val="en-US"/>
              </w:rPr>
              <w:t>Movidius</w:t>
            </w:r>
            <w:proofErr w:type="spellEnd"/>
            <w:r w:rsidRPr="006E6D17">
              <w:rPr>
                <w:rFonts w:ascii="Yuanti SC" w:eastAsia="Yuanti SC" w:hAnsi="Yuanti SC"/>
                <w:lang w:val="en-US"/>
              </w:rPr>
              <w:t xml:space="preserve"> </w:t>
            </w:r>
            <w:r w:rsidRPr="006E6D17">
              <w:rPr>
                <w:rFonts w:ascii="Yuanti SC" w:eastAsia="Yuanti SC" w:hAnsi="Yuanti SC" w:hint="eastAsia"/>
                <w:lang w:val="en-US"/>
              </w:rPr>
              <w:t>加速器</w:t>
            </w:r>
          </w:p>
        </w:tc>
        <w:tc>
          <w:tcPr>
            <w:tcW w:w="5386" w:type="dxa"/>
          </w:tcPr>
          <w:p w14:paraId="3F5FF1E4" w14:textId="77777777" w:rsidR="006E6D17" w:rsidRPr="006E6D17" w:rsidRDefault="006E6D17" w:rsidP="006E6D17">
            <w:pPr>
              <w:spacing w:line="480" w:lineRule="auto"/>
              <w:rPr>
                <w:rFonts w:ascii="Yuanti SC" w:eastAsia="Yuanti SC" w:hAnsi="Yuanti SC"/>
              </w:rPr>
            </w:pPr>
          </w:p>
        </w:tc>
      </w:tr>
      <w:tr w:rsidR="006E6D17" w:rsidRPr="006E6D17" w14:paraId="4B92E16F" w14:textId="77777777" w:rsidTr="00CA4A55">
        <w:tc>
          <w:tcPr>
            <w:tcW w:w="3964" w:type="dxa"/>
          </w:tcPr>
          <w:p w14:paraId="5D44D115" w14:textId="44F375E4" w:rsidR="00CA4A55" w:rsidRPr="006E6D17" w:rsidRDefault="006E6D17" w:rsidP="006E6D17">
            <w:pPr>
              <w:spacing w:line="480" w:lineRule="auto"/>
              <w:rPr>
                <w:rFonts w:ascii="Yuanti SC" w:eastAsia="Yuanti SC" w:hAnsi="Yuanti SC" w:hint="eastAsia"/>
                <w:lang w:val="en-US"/>
              </w:rPr>
            </w:pPr>
            <w:r w:rsidRPr="006E6D17">
              <w:rPr>
                <w:rFonts w:ascii="Yuanti SC" w:eastAsia="Yuanti SC" w:hAnsi="Yuanti SC" w:hint="eastAsia"/>
                <w:lang w:val="en-US"/>
              </w:rPr>
              <w:t>鎖</w:t>
            </w:r>
            <w:proofErr w:type="spellStart"/>
            <w:r w:rsidRPr="006E6D17">
              <w:rPr>
                <w:rFonts w:ascii="Yuanti SC" w:eastAsia="Yuanti SC" w:hAnsi="Yuanti SC"/>
                <w:lang w:val="en-US"/>
              </w:rPr>
              <w:t>Movidius</w:t>
            </w:r>
            <w:proofErr w:type="spellEnd"/>
            <w:r w:rsidRPr="006E6D17">
              <w:rPr>
                <w:rFonts w:ascii="Yuanti SC" w:eastAsia="Yuanti SC" w:hAnsi="Yuanti SC" w:hint="eastAsia"/>
                <w:lang w:val="en-US"/>
              </w:rPr>
              <w:t>的螺絲（裝入塑膠袋）</w:t>
            </w:r>
          </w:p>
        </w:tc>
        <w:tc>
          <w:tcPr>
            <w:tcW w:w="5386" w:type="dxa"/>
          </w:tcPr>
          <w:p w14:paraId="3416038C" w14:textId="77777777" w:rsidR="006E6D17" w:rsidRPr="006E6D17" w:rsidRDefault="006E6D17" w:rsidP="006E6D17">
            <w:pPr>
              <w:spacing w:line="480" w:lineRule="auto"/>
              <w:rPr>
                <w:rFonts w:ascii="Yuanti SC" w:eastAsia="Yuanti SC" w:hAnsi="Yuanti SC"/>
              </w:rPr>
            </w:pPr>
          </w:p>
        </w:tc>
      </w:tr>
    </w:tbl>
    <w:p w14:paraId="609A97DC" w14:textId="4FD9B184" w:rsidR="006E6D17" w:rsidRDefault="006E6D17">
      <w:pPr>
        <w:rPr>
          <w:rFonts w:ascii="Yuanti SC" w:eastAsia="Yuanti SC" w:hAnsi="Yuanti SC"/>
          <w:lang w:val="en-US"/>
        </w:rPr>
      </w:pPr>
      <w:r w:rsidRPr="006E6D17">
        <w:rPr>
          <w:rFonts w:ascii="Yuanti SC" w:eastAsia="Yuanti SC" w:hAnsi="Yuanti SC" w:hint="eastAsia"/>
        </w:rPr>
        <w:t>請同學將本學期實驗的物品裝在一袋子裡，並印出</w:t>
      </w:r>
      <w:r w:rsidR="003F4F12">
        <w:rPr>
          <w:rFonts w:ascii="Yuanti SC" w:eastAsia="Yuanti SC" w:hAnsi="Yuanti SC" w:hint="eastAsia"/>
        </w:rPr>
        <w:t>此頁</w:t>
      </w:r>
      <w:r w:rsidRPr="006E6D17">
        <w:rPr>
          <w:rFonts w:ascii="Yuanti SC" w:eastAsia="Yuanti SC" w:hAnsi="Yuanti SC" w:hint="eastAsia"/>
        </w:rPr>
        <w:t>檢查單，確認物品有之後在右邊欄位打勾。並於</w:t>
      </w:r>
      <w:r w:rsidR="00CA4A55">
        <w:rPr>
          <w:rFonts w:ascii="Yuanti SC" w:eastAsia="Yuanti SC" w:hAnsi="Yuanti SC"/>
          <w:lang w:val="en-US"/>
        </w:rPr>
        <w:t>6/25 9:00 ~ 17:00</w:t>
      </w:r>
      <w:r w:rsidRPr="006E6D17">
        <w:rPr>
          <w:rFonts w:ascii="Yuanti SC" w:eastAsia="Yuanti SC" w:hAnsi="Yuanti SC" w:hint="eastAsia"/>
        </w:rPr>
        <w:t>內交還至</w:t>
      </w:r>
      <w:r w:rsidRPr="006E6D17">
        <w:rPr>
          <w:rFonts w:ascii="Yuanti SC" w:eastAsia="Yuanti SC" w:hAnsi="Yuanti SC" w:hint="eastAsia"/>
          <w:lang w:val="en-US"/>
        </w:rPr>
        <w:t>電機系</w:t>
      </w:r>
      <w:r w:rsidRPr="006E6D17">
        <w:rPr>
          <w:rFonts w:ascii="Yuanti SC" w:eastAsia="Yuanti SC" w:hAnsi="Yuanti SC"/>
          <w:lang w:val="en-US"/>
        </w:rPr>
        <w:t>92617</w:t>
      </w:r>
      <w:r w:rsidRPr="006E6D17">
        <w:rPr>
          <w:rFonts w:ascii="Yuanti SC" w:eastAsia="Yuanti SC" w:hAnsi="Yuanti SC" w:hint="eastAsia"/>
          <w:lang w:val="en-US"/>
        </w:rPr>
        <w:t>。</w:t>
      </w:r>
    </w:p>
    <w:p w14:paraId="1FE34363" w14:textId="6C9CE6E2" w:rsidR="00CA4A55" w:rsidRDefault="00CA4A55">
      <w:pPr>
        <w:rPr>
          <w:rFonts w:ascii="Yuanti SC" w:eastAsia="Yuanti SC" w:hAnsi="Yuanti SC"/>
          <w:lang w:val="en-US"/>
        </w:rPr>
      </w:pPr>
    </w:p>
    <w:p w14:paraId="5A525599" w14:textId="23AAC532" w:rsidR="00CA4A55" w:rsidRDefault="00CA4A55">
      <w:pPr>
        <w:rPr>
          <w:rFonts w:ascii="Yuanti SC" w:eastAsia="Yuanti SC" w:hAnsi="Yuanti SC"/>
          <w:lang w:val="en-US"/>
        </w:rPr>
      </w:pPr>
    </w:p>
    <w:p w14:paraId="695BD73E" w14:textId="035D5BB0" w:rsidR="00CA4A55" w:rsidRDefault="00CA4A55">
      <w:pPr>
        <w:rPr>
          <w:rFonts w:ascii="Yuanti SC" w:eastAsia="Yuanti SC" w:hAnsi="Yuanti SC"/>
          <w:lang w:val="en-US"/>
        </w:rPr>
      </w:pPr>
    </w:p>
    <w:p w14:paraId="2F933393" w14:textId="3D2E5091" w:rsidR="00CA4A55" w:rsidRDefault="00CA4A55">
      <w:pPr>
        <w:rPr>
          <w:rFonts w:ascii="Yuanti SC" w:eastAsia="Yuanti SC" w:hAnsi="Yuanti SC"/>
          <w:lang w:val="en-US"/>
        </w:rPr>
      </w:pPr>
    </w:p>
    <w:p w14:paraId="34D58D10" w14:textId="7F91761A" w:rsidR="00CA4A55" w:rsidRDefault="00CA4A55">
      <w:pPr>
        <w:rPr>
          <w:rFonts w:ascii="Yuanti SC" w:eastAsia="Yuanti SC" w:hAnsi="Yuanti SC"/>
          <w:lang w:val="en-US"/>
        </w:rPr>
      </w:pPr>
    </w:p>
    <w:p w14:paraId="0A6CB4BE" w14:textId="075E82B7" w:rsidR="00CA4A55" w:rsidRDefault="00CA4A55">
      <w:pPr>
        <w:rPr>
          <w:rFonts w:ascii="Yuanti SC" w:eastAsia="Yuanti SC" w:hAnsi="Yuanti SC"/>
          <w:lang w:val="en-US"/>
        </w:rPr>
      </w:pPr>
    </w:p>
    <w:p w14:paraId="3AE1B101" w14:textId="77777777" w:rsidR="00CA4A55" w:rsidRDefault="00CA4A55">
      <w:pPr>
        <w:rPr>
          <w:rFonts w:ascii="Yuanti SC" w:eastAsia="Yuanti SC" w:hAnsi="Yuanti SC"/>
          <w:lang w:val="en-US"/>
        </w:rPr>
      </w:pPr>
      <w:r w:rsidRPr="006E6D17">
        <w:rPr>
          <w:rFonts w:ascii="Yuanti SC" w:eastAsia="Yuanti SC" w:hAnsi="Yuanti SC" w:hint="eastAsia"/>
          <w:lang w:val="en-US"/>
        </w:rPr>
        <w:lastRenderedPageBreak/>
        <w:t>奈能加速棒 ＋ 盒子</w:t>
      </w:r>
    </w:p>
    <w:p w14:paraId="169068CB" w14:textId="57F6B422" w:rsidR="00CA4A55" w:rsidRDefault="00CA4A55">
      <w:pPr>
        <w:rPr>
          <w:rFonts w:ascii="Yuanti SC" w:eastAsia="Yuanti SC" w:hAnsi="Yuanti SC"/>
          <w:lang w:val="en-US"/>
        </w:rPr>
      </w:pPr>
      <w:r>
        <w:rPr>
          <w:rFonts w:ascii="Yuanti SC" w:eastAsia="Yuanti SC" w:hAnsi="Yuanti SC" w:hint="eastAsia"/>
          <w:noProof/>
          <w:lang w:val="en-US"/>
        </w:rPr>
        <w:drawing>
          <wp:inline distT="0" distB="0" distL="0" distR="0" wp14:anchorId="2B3F027C" wp14:editId="3EDF588B">
            <wp:extent cx="2737175" cy="2052881"/>
            <wp:effectExtent l="0" t="635" r="5715" b="5715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52002" cy="206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951FF" w14:textId="77777777" w:rsidR="00CA4A55" w:rsidRDefault="00CA4A55">
      <w:pPr>
        <w:rPr>
          <w:rFonts w:ascii="Yuanti SC" w:eastAsia="Yuanti SC" w:hAnsi="Yuanti SC" w:hint="eastAsia"/>
          <w:lang w:val="en-US"/>
        </w:rPr>
      </w:pPr>
    </w:p>
    <w:p w14:paraId="013739FE" w14:textId="77777777" w:rsidR="00CA4A55" w:rsidRDefault="00CA4A55">
      <w:pPr>
        <w:rPr>
          <w:rFonts w:ascii="Yuanti SC" w:eastAsia="Yuanti SC" w:hAnsi="Yuanti SC"/>
          <w:lang w:val="en-US"/>
        </w:rPr>
      </w:pPr>
      <w:r w:rsidRPr="006E6D17">
        <w:rPr>
          <w:rFonts w:ascii="Yuanti SC" w:eastAsia="Yuanti SC" w:hAnsi="Yuanti SC"/>
          <w:lang w:val="en-US"/>
        </w:rPr>
        <w:t xml:space="preserve">Up square </w:t>
      </w:r>
      <w:r w:rsidRPr="006E6D17">
        <w:rPr>
          <w:rFonts w:ascii="Yuanti SC" w:eastAsia="Yuanti SC" w:hAnsi="Yuanti SC" w:hint="eastAsia"/>
          <w:lang w:val="en-US"/>
        </w:rPr>
        <w:t>主機電源線</w:t>
      </w:r>
    </w:p>
    <w:p w14:paraId="5F922202" w14:textId="1EDDD13C" w:rsidR="00CA4A55" w:rsidRDefault="00CA4A55">
      <w:pPr>
        <w:rPr>
          <w:rFonts w:ascii="Yuanti SC" w:eastAsia="Yuanti SC" w:hAnsi="Yuanti SC"/>
          <w:lang w:val="en-US"/>
        </w:rPr>
      </w:pPr>
      <w:r>
        <w:rPr>
          <w:rFonts w:ascii="Yuanti SC" w:eastAsia="Yuanti SC" w:hAnsi="Yuanti SC"/>
          <w:noProof/>
          <w:lang w:val="en-US"/>
        </w:rPr>
        <w:drawing>
          <wp:inline distT="0" distB="0" distL="0" distR="0" wp14:anchorId="3EB0B2E1" wp14:editId="62311E6D">
            <wp:extent cx="2917240" cy="2187930"/>
            <wp:effectExtent l="0" t="3493" r="318" b="317"/>
            <wp:docPr id="6" name="Picture 6" descr="A pair of black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r of black glasse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28879" cy="219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5D8B" w14:textId="4C80C7FA" w:rsidR="00CA4A55" w:rsidRDefault="00CA4A55">
      <w:pPr>
        <w:rPr>
          <w:rFonts w:ascii="Yuanti SC" w:eastAsia="Yuanti SC" w:hAnsi="Yuanti SC"/>
          <w:lang w:val="en-US"/>
        </w:rPr>
      </w:pPr>
    </w:p>
    <w:p w14:paraId="09ACE13D" w14:textId="77777777" w:rsidR="00CA4A55" w:rsidRDefault="00CA4A55">
      <w:pPr>
        <w:rPr>
          <w:rFonts w:ascii="Yuanti SC" w:eastAsia="Yuanti SC" w:hAnsi="Yuanti SC" w:hint="eastAsia"/>
          <w:lang w:val="en-US"/>
        </w:rPr>
      </w:pPr>
    </w:p>
    <w:p w14:paraId="303F8ABC" w14:textId="5FD6A5A8" w:rsidR="00CA4A55" w:rsidRDefault="00CA4A55">
      <w:pPr>
        <w:rPr>
          <w:rFonts w:ascii="Yuanti SC" w:eastAsia="Yuanti SC" w:hAnsi="Yuanti SC"/>
          <w:lang w:val="en-US"/>
        </w:rPr>
      </w:pPr>
      <w:r w:rsidRPr="006E6D17">
        <w:rPr>
          <w:rFonts w:ascii="Yuanti SC" w:eastAsia="Yuanti SC" w:hAnsi="Yuanti SC"/>
          <w:lang w:val="en-US"/>
        </w:rPr>
        <w:lastRenderedPageBreak/>
        <w:t xml:space="preserve">Up square </w:t>
      </w:r>
      <w:r w:rsidRPr="006E6D17">
        <w:rPr>
          <w:rFonts w:ascii="Yuanti SC" w:eastAsia="Yuanti SC" w:hAnsi="Yuanti SC" w:hint="eastAsia"/>
          <w:lang w:val="en-US"/>
        </w:rPr>
        <w:t>主機變壓器 （裝盒子</w:t>
      </w:r>
      <w:r>
        <w:rPr>
          <w:rFonts w:ascii="Yuanti SC" w:eastAsia="Yuanti SC" w:hAnsi="Yuanti SC"/>
          <w:lang w:val="en-US"/>
        </w:rPr>
        <w:t>）</w:t>
      </w:r>
    </w:p>
    <w:p w14:paraId="0963F99C" w14:textId="3FA8CFAC" w:rsidR="00CA4A55" w:rsidRDefault="00CA4A55" w:rsidP="00CA4A55">
      <w:pPr>
        <w:rPr>
          <w:rFonts w:ascii="Yuanti SC" w:eastAsia="Yuanti SC" w:hAnsi="Yuanti SC"/>
          <w:lang w:val="en-US"/>
        </w:rPr>
      </w:pPr>
      <w:r>
        <w:rPr>
          <w:rFonts w:ascii="Yuanti SC" w:eastAsia="Yuanti SC" w:hAnsi="Yuanti SC" w:hint="eastAsia"/>
          <w:noProof/>
          <w:lang w:val="en-US"/>
        </w:rPr>
        <w:drawing>
          <wp:inline distT="0" distB="0" distL="0" distR="0" wp14:anchorId="73E10224" wp14:editId="1A1C0CB3">
            <wp:extent cx="2798692" cy="2099019"/>
            <wp:effectExtent l="0" t="5715" r="2540" b="2540"/>
            <wp:docPr id="5" name="Picture 5" descr="A pair of black headphones on a white su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ir of black headphones on a white surfac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10157" cy="210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3D8CB" w14:textId="4E67A465" w:rsidR="00CA4A55" w:rsidRDefault="00CA4A55" w:rsidP="00CA4A55">
      <w:pPr>
        <w:rPr>
          <w:rFonts w:ascii="Yuanti SC" w:eastAsia="Yuanti SC" w:hAnsi="Yuanti SC"/>
          <w:lang w:val="en-US"/>
        </w:rPr>
      </w:pPr>
    </w:p>
    <w:p w14:paraId="5BE35A55" w14:textId="77777777" w:rsidR="00CA4A55" w:rsidRDefault="00CA4A55" w:rsidP="00CA4A55">
      <w:pPr>
        <w:rPr>
          <w:rFonts w:ascii="Yuanti SC" w:eastAsia="Yuanti SC" w:hAnsi="Yuanti SC"/>
          <w:lang w:val="en-US"/>
        </w:rPr>
      </w:pPr>
      <w:r w:rsidRPr="006E6D17">
        <w:rPr>
          <w:rFonts w:ascii="Yuanti SC" w:eastAsia="Yuanti SC" w:hAnsi="Yuanti SC"/>
          <w:lang w:val="en-US"/>
        </w:rPr>
        <w:t xml:space="preserve">Up square </w:t>
      </w:r>
      <w:r w:rsidRPr="006E6D17">
        <w:rPr>
          <w:rFonts w:ascii="Yuanti SC" w:eastAsia="Yuanti SC" w:hAnsi="Yuanti SC" w:hint="eastAsia"/>
          <w:lang w:val="en-US"/>
        </w:rPr>
        <w:t>主機版子</w:t>
      </w:r>
    </w:p>
    <w:p w14:paraId="791AA103" w14:textId="6515113D" w:rsidR="00CA4A55" w:rsidRDefault="00CA4A55" w:rsidP="00CA4A55">
      <w:pPr>
        <w:rPr>
          <w:rFonts w:ascii="Yuanti SC" w:eastAsia="Yuanti SC" w:hAnsi="Yuanti SC"/>
          <w:lang w:val="en-US"/>
        </w:rPr>
      </w:pPr>
      <w:r>
        <w:rPr>
          <w:rFonts w:ascii="Yuanti SC" w:eastAsia="Yuanti SC" w:hAnsi="Yuanti SC" w:hint="eastAsia"/>
          <w:noProof/>
          <w:lang w:val="en-US"/>
        </w:rPr>
        <w:drawing>
          <wp:inline distT="0" distB="0" distL="0" distR="0" wp14:anchorId="1EF973A7" wp14:editId="2B39C541">
            <wp:extent cx="3717814" cy="2788361"/>
            <wp:effectExtent l="0" t="5398" r="0" b="0"/>
            <wp:docPr id="7" name="Picture 7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indoo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4831" cy="279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3455F" w14:textId="6B2C5F83" w:rsidR="00CA4A55" w:rsidRDefault="00CA4A55" w:rsidP="00CA4A55">
      <w:pPr>
        <w:rPr>
          <w:rFonts w:ascii="Yuanti SC" w:eastAsia="Yuanti SC" w:hAnsi="Yuanti SC" w:hint="eastAsia"/>
          <w:lang w:val="en-US"/>
        </w:rPr>
      </w:pPr>
      <w:proofErr w:type="spellStart"/>
      <w:r w:rsidRPr="006E6D17">
        <w:rPr>
          <w:rFonts w:ascii="Yuanti SC" w:eastAsia="Yuanti SC" w:hAnsi="Yuanti SC"/>
          <w:lang w:val="en-US"/>
        </w:rPr>
        <w:lastRenderedPageBreak/>
        <w:t>Movidius</w:t>
      </w:r>
      <w:proofErr w:type="spellEnd"/>
      <w:r w:rsidRPr="006E6D17">
        <w:rPr>
          <w:rFonts w:ascii="Yuanti SC" w:eastAsia="Yuanti SC" w:hAnsi="Yuanti SC"/>
          <w:lang w:val="en-US"/>
        </w:rPr>
        <w:t xml:space="preserve"> </w:t>
      </w:r>
      <w:r w:rsidRPr="006E6D17">
        <w:rPr>
          <w:rFonts w:ascii="Yuanti SC" w:eastAsia="Yuanti SC" w:hAnsi="Yuanti SC" w:hint="eastAsia"/>
          <w:lang w:val="en-US"/>
        </w:rPr>
        <w:t>加速器</w:t>
      </w:r>
    </w:p>
    <w:p w14:paraId="63E73D17" w14:textId="04EBE168" w:rsidR="00CA4A55" w:rsidRDefault="00CA4A55" w:rsidP="00CA4A55">
      <w:pPr>
        <w:rPr>
          <w:rFonts w:ascii="Yuanti SC" w:eastAsia="Yuanti SC" w:hAnsi="Yuanti SC"/>
          <w:lang w:val="en-US"/>
        </w:rPr>
      </w:pPr>
      <w:r>
        <w:rPr>
          <w:rFonts w:ascii="Yuanti SC" w:eastAsia="Yuanti SC" w:hAnsi="Yuanti SC" w:hint="eastAsia"/>
          <w:noProof/>
          <w:lang w:val="en-US"/>
        </w:rPr>
        <w:drawing>
          <wp:inline distT="0" distB="0" distL="0" distR="0" wp14:anchorId="692FFB15" wp14:editId="61E32EF1">
            <wp:extent cx="2787927" cy="2090946"/>
            <wp:effectExtent l="5715" t="0" r="0" b="0"/>
            <wp:docPr id="8" name="Picture 8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ind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06361" cy="210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FCDC1" w14:textId="77777777" w:rsidR="00CA4A55" w:rsidRDefault="00CA4A55" w:rsidP="00CA4A55">
      <w:pPr>
        <w:rPr>
          <w:rFonts w:ascii="Yuanti SC" w:eastAsia="Yuanti SC" w:hAnsi="Yuanti SC"/>
          <w:lang w:val="en-US"/>
        </w:rPr>
      </w:pPr>
      <w:r w:rsidRPr="006E6D17">
        <w:rPr>
          <w:rFonts w:ascii="Yuanti SC" w:eastAsia="Yuanti SC" w:hAnsi="Yuanti SC" w:hint="eastAsia"/>
          <w:lang w:val="en-US"/>
        </w:rPr>
        <w:t>鎖</w:t>
      </w:r>
      <w:proofErr w:type="spellStart"/>
      <w:r w:rsidRPr="006E6D17">
        <w:rPr>
          <w:rFonts w:ascii="Yuanti SC" w:eastAsia="Yuanti SC" w:hAnsi="Yuanti SC"/>
          <w:lang w:val="en-US"/>
        </w:rPr>
        <w:t>Movidius</w:t>
      </w:r>
      <w:proofErr w:type="spellEnd"/>
      <w:r w:rsidRPr="006E6D17">
        <w:rPr>
          <w:rFonts w:ascii="Yuanti SC" w:eastAsia="Yuanti SC" w:hAnsi="Yuanti SC" w:hint="eastAsia"/>
          <w:lang w:val="en-US"/>
        </w:rPr>
        <w:t>的螺絲（裝入塑膠袋）</w:t>
      </w:r>
    </w:p>
    <w:p w14:paraId="6832FF70" w14:textId="33399BEE" w:rsidR="00CA4A55" w:rsidRPr="006E6D17" w:rsidRDefault="00CA4A55" w:rsidP="00CA4A55">
      <w:pPr>
        <w:rPr>
          <w:rFonts w:ascii="Yuanti SC" w:eastAsia="Yuanti SC" w:hAnsi="Yuanti SC" w:hint="eastAsia"/>
          <w:lang w:val="en-US"/>
        </w:rPr>
      </w:pPr>
      <w:r>
        <w:rPr>
          <w:rFonts w:ascii="Yuanti SC" w:eastAsia="Yuanti SC" w:hAnsi="Yuanti SC" w:hint="eastAsia"/>
          <w:noProof/>
          <w:lang w:val="en-US"/>
        </w:rPr>
        <w:drawing>
          <wp:inline distT="0" distB="0" distL="0" distR="0" wp14:anchorId="474033D8" wp14:editId="7B4110CF">
            <wp:extent cx="2928639" cy="2196479"/>
            <wp:effectExtent l="0" t="2223" r="2858" b="2857"/>
            <wp:docPr id="9" name="Picture 9" descr="A picture containing wall, indoor, c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wall, indoor, cas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7355" cy="221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A55" w:rsidRPr="006E6D17">
      <w:pgSz w:w="12240" w:h="15840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anti SC">
    <w:altName w:val="Yuanti SC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17"/>
    <w:rsid w:val="003F4F12"/>
    <w:rsid w:val="00646373"/>
    <w:rsid w:val="006E6D17"/>
    <w:rsid w:val="00C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4F679"/>
  <w15:chartTrackingRefBased/>
  <w15:docId w15:val="{887EEB42-61D6-9142-8320-1AF48BDE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王志瑋</dc:creator>
  <cp:keywords/>
  <dc:description/>
  <cp:lastModifiedBy>王志瑋</cp:lastModifiedBy>
  <cp:revision>2</cp:revision>
  <dcterms:created xsi:type="dcterms:W3CDTF">2021-06-21T08:59:00Z</dcterms:created>
  <dcterms:modified xsi:type="dcterms:W3CDTF">2021-06-21T08:59:00Z</dcterms:modified>
</cp:coreProperties>
</file>